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638" w:rsidRDefault="00503638" w:rsidP="007956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FF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FF0000"/>
          <w:sz w:val="28"/>
          <w:szCs w:val="28"/>
        </w:rPr>
        <w:t>KEŹMARSKO - ZAMAGURSKÁ</w:t>
      </w:r>
      <w:r w:rsidRPr="00503638">
        <w:rPr>
          <w:rFonts w:ascii="TimesNewRomanPS-BoldMT" w:hAnsi="TimesNewRomanPS-BoldMT" w:cs="TimesNewRomanPS-BoldMT"/>
          <w:b/>
          <w:bCs/>
          <w:color w:val="FF0000"/>
          <w:sz w:val="28"/>
          <w:szCs w:val="28"/>
        </w:rPr>
        <w:t xml:space="preserve"> OLYMPIÁDA MLADÝCH HASIČOV –</w:t>
      </w:r>
      <w:r>
        <w:rPr>
          <w:rFonts w:ascii="TimesNewRomanPS-BoldMT" w:hAnsi="TimesNewRomanPS-BoldMT" w:cs="TimesNewRomanPS-BoldMT"/>
          <w:b/>
          <w:bCs/>
          <w:color w:val="FF0000"/>
          <w:sz w:val="28"/>
          <w:szCs w:val="28"/>
        </w:rPr>
        <w:t xml:space="preserve"> KZ</w:t>
      </w:r>
      <w:r w:rsidRPr="00503638">
        <w:rPr>
          <w:rFonts w:ascii="TimesNewRomanPS-BoldMT" w:hAnsi="TimesNewRomanPS-BoldMT" w:cs="TimesNewRomanPS-BoldMT"/>
          <w:b/>
          <w:bCs/>
          <w:color w:val="FF0000"/>
          <w:sz w:val="28"/>
          <w:szCs w:val="28"/>
        </w:rPr>
        <w:t>OMH</w:t>
      </w:r>
    </w:p>
    <w:p w:rsidR="00795642" w:rsidRPr="00503638" w:rsidRDefault="00795642" w:rsidP="007956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FF0000"/>
          <w:sz w:val="28"/>
          <w:szCs w:val="28"/>
        </w:rPr>
      </w:pPr>
    </w:p>
    <w:p w:rsidR="00503638" w:rsidRPr="00503638" w:rsidRDefault="00BD70B3" w:rsidP="002064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V roku 2015</w:t>
      </w:r>
      <w:r w:rsidR="00503638">
        <w:rPr>
          <w:rFonts w:ascii="TimesNewRomanPSMT" w:hAnsi="TimesNewRomanPSMT" w:cs="TimesNewRomanPSMT"/>
          <w:color w:val="000000"/>
          <w:sz w:val="28"/>
          <w:szCs w:val="28"/>
        </w:rPr>
        <w:t xml:space="preserve"> vyhlasuje OV DPO Kežmarok v spolupráci s DHZ, ,,</w:t>
      </w:r>
      <w:r>
        <w:rPr>
          <w:rFonts w:ascii="TimesNewRomanPSMT" w:hAnsi="TimesNewRomanPSMT" w:cs="TimesNewRomanPSMT"/>
          <w:color w:val="000000"/>
          <w:sz w:val="28"/>
          <w:szCs w:val="28"/>
        </w:rPr>
        <w:t>3</w:t>
      </w:r>
      <w:r w:rsidR="00503638" w:rsidRPr="00503638">
        <w:rPr>
          <w:rFonts w:ascii="TimesNewRomanPSMT" w:hAnsi="TimesNewRomanPSMT" w:cs="TimesNewRomanPSMT"/>
          <w:color w:val="000000"/>
          <w:sz w:val="28"/>
          <w:szCs w:val="28"/>
        </w:rPr>
        <w:t xml:space="preserve">. ročník </w:t>
      </w:r>
      <w:r w:rsidR="00503638" w:rsidRPr="00503638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KEŹMARSKO - </w:t>
      </w:r>
      <w:r w:rsidR="00503638">
        <w:rPr>
          <w:rFonts w:ascii="TimesNewRomanPS-BoldMT" w:hAnsi="TimesNewRomanPS-BoldMT" w:cs="TimesNewRomanPS-BoldMT"/>
          <w:b/>
          <w:bCs/>
          <w:sz w:val="28"/>
          <w:szCs w:val="28"/>
        </w:rPr>
        <w:t>ZAMAGURSKEJ</w:t>
      </w:r>
      <w:r w:rsidR="00503638" w:rsidRPr="00503638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OLYMPIÁD</w:t>
      </w:r>
      <w:r w:rsidR="00503638">
        <w:rPr>
          <w:rFonts w:ascii="TimesNewRomanPS-BoldMT" w:hAnsi="TimesNewRomanPS-BoldMT" w:cs="TimesNewRomanPS-BoldMT"/>
          <w:b/>
          <w:bCs/>
          <w:sz w:val="28"/>
          <w:szCs w:val="28"/>
        </w:rPr>
        <w:t>Y</w:t>
      </w:r>
      <w:r w:rsidR="00503638" w:rsidRPr="00503638">
        <w:rPr>
          <w:rFonts w:ascii="TimesNewRomanPS-BoldMT" w:hAnsi="TimesNewRomanPS-BoldMT" w:cs="TimesNewRomanPS-BoldMT"/>
          <w:b/>
          <w:bCs/>
          <w:color w:val="FF0000"/>
          <w:sz w:val="28"/>
          <w:szCs w:val="28"/>
        </w:rPr>
        <w:t xml:space="preserve"> </w:t>
      </w:r>
      <w:r w:rsidR="00503638" w:rsidRPr="00503638">
        <w:rPr>
          <w:rFonts w:ascii="TimesNewRomanPSMT" w:hAnsi="TimesNewRomanPSMT" w:cs="TimesNewRomanPSMT"/>
          <w:color w:val="000000"/>
          <w:sz w:val="28"/>
          <w:szCs w:val="28"/>
        </w:rPr>
        <w:t>MH“.</w:t>
      </w:r>
      <w:r w:rsidR="0050363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3638" w:rsidRPr="00503638">
        <w:rPr>
          <w:rFonts w:ascii="TimesNewRomanPSMT" w:hAnsi="TimesNewRomanPSMT" w:cs="TimesNewRomanPSMT"/>
          <w:color w:val="000000"/>
          <w:sz w:val="28"/>
          <w:szCs w:val="28"/>
        </w:rPr>
        <w:t>Všetky súťaže budú organizované podľa pokynov DHZ a „Pravidlami hry Plameň, pokynmi pre 5 -členné KMH a</w:t>
      </w:r>
      <w:r w:rsidR="0050363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3638" w:rsidRPr="00503638">
        <w:rPr>
          <w:rFonts w:ascii="TimesNewRomanPSMT" w:hAnsi="TimesNewRomanPSMT" w:cs="TimesNewRomanPSMT"/>
          <w:color w:val="000000"/>
          <w:sz w:val="28"/>
          <w:szCs w:val="28"/>
        </w:rPr>
        <w:t>pokynmi OV DPO“, ktoré DHZ najneskôr 6 týždňov pred konaním prerokuje na OV DPO. Pre celkové hodnotenie v</w:t>
      </w:r>
      <w:r w:rsidR="0050363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3638" w:rsidRPr="00503638">
        <w:rPr>
          <w:rFonts w:ascii="TimesNewRomanPSMT" w:hAnsi="TimesNewRomanPSMT" w:cs="TimesNewRomanPSMT"/>
          <w:color w:val="000000"/>
          <w:sz w:val="28"/>
          <w:szCs w:val="28"/>
        </w:rPr>
        <w:t xml:space="preserve">,,Olympiáde,, bude rozhodujúci súčet bodov za </w:t>
      </w:r>
      <w:r w:rsidR="00AF4BA0">
        <w:rPr>
          <w:rFonts w:ascii="TimesNewRomanPSMT" w:hAnsi="TimesNewRomanPSMT" w:cs="TimesNewRomanPSMT"/>
          <w:color w:val="000000"/>
          <w:sz w:val="28"/>
          <w:szCs w:val="28"/>
        </w:rPr>
        <w:t>účasť</w:t>
      </w:r>
      <w:r w:rsidR="00503638" w:rsidRPr="00503638">
        <w:rPr>
          <w:rFonts w:ascii="TimesNewRomanPSMT" w:hAnsi="TimesNewRomanPSMT" w:cs="TimesNewRomanPSMT"/>
          <w:color w:val="000000"/>
          <w:sz w:val="28"/>
          <w:szCs w:val="28"/>
        </w:rPr>
        <w:t xml:space="preserve"> v OK hry Plameň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(hodnotí sa účasť na OK 1 bodom)</w:t>
      </w:r>
      <w:r w:rsidR="00503638">
        <w:rPr>
          <w:rFonts w:ascii="TimesNewRomanPSMT" w:hAnsi="TimesNewRomanPSMT" w:cs="TimesNewRomanPSMT"/>
          <w:color w:val="000000"/>
          <w:sz w:val="28"/>
          <w:szCs w:val="28"/>
        </w:rPr>
        <w:t xml:space="preserve"> a</w:t>
      </w:r>
      <w:r w:rsidR="00AF4BA0">
        <w:rPr>
          <w:rFonts w:ascii="TimesNewRomanPSMT" w:hAnsi="TimesNewRomanPSMT" w:cs="TimesNewRomanPSMT"/>
          <w:color w:val="000000"/>
          <w:sz w:val="28"/>
          <w:szCs w:val="28"/>
        </w:rPr>
        <w:t xml:space="preserve"> umiestnenie </w:t>
      </w:r>
      <w:r w:rsidR="00503638">
        <w:rPr>
          <w:rFonts w:ascii="TimesNewRomanPSMT" w:hAnsi="TimesNewRomanPSMT" w:cs="TimesNewRomanPSMT"/>
          <w:color w:val="000000"/>
          <w:sz w:val="28"/>
          <w:szCs w:val="28"/>
        </w:rPr>
        <w:t>v </w:t>
      </w:r>
      <w:r w:rsidR="00503638" w:rsidRPr="00503638">
        <w:rPr>
          <w:rFonts w:ascii="TimesNewRomanPSMT" w:hAnsi="TimesNewRomanPSMT" w:cs="TimesNewRomanPSMT"/>
          <w:color w:val="000000"/>
          <w:sz w:val="28"/>
          <w:szCs w:val="28"/>
        </w:rPr>
        <w:t>pohárových</w:t>
      </w:r>
      <w:r w:rsidR="0050363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3638" w:rsidRPr="00503638">
        <w:rPr>
          <w:rFonts w:ascii="TimesNewRomanPSMT" w:hAnsi="TimesNewRomanPSMT" w:cs="TimesNewRomanPSMT"/>
          <w:color w:val="000000"/>
          <w:sz w:val="28"/>
          <w:szCs w:val="28"/>
        </w:rPr>
        <w:t>súťažiach s tým, že</w:t>
      </w:r>
      <w:r w:rsidR="00AF4BA0">
        <w:rPr>
          <w:rFonts w:ascii="TimesNewRomanPSMT" w:hAnsi="TimesNewRomanPSMT" w:cs="TimesNewRomanPSMT"/>
          <w:color w:val="000000"/>
          <w:sz w:val="28"/>
          <w:szCs w:val="28"/>
        </w:rPr>
        <w:t xml:space="preserve"> prvý získa 10, druhý 8, tretí 6</w:t>
      </w:r>
      <w:r w:rsidR="00503638" w:rsidRPr="00503638">
        <w:rPr>
          <w:rFonts w:ascii="TimesNewRomanPSMT" w:hAnsi="TimesNewRomanPSMT" w:cs="TimesNewRomanPSMT"/>
          <w:color w:val="000000"/>
          <w:sz w:val="28"/>
          <w:szCs w:val="28"/>
        </w:rPr>
        <w:t xml:space="preserve"> a</w:t>
      </w:r>
      <w:r w:rsidR="00503638">
        <w:rPr>
          <w:rFonts w:ascii="TimesNewRomanPSMT" w:hAnsi="TimesNewRomanPSMT" w:cs="TimesNewRomanPSMT"/>
          <w:color w:val="000000"/>
          <w:sz w:val="28"/>
          <w:szCs w:val="28"/>
        </w:rPr>
        <w:t> ďalší nasledujúci o jeden bod menej</w:t>
      </w:r>
      <w:r w:rsidR="006F4096">
        <w:rPr>
          <w:rFonts w:ascii="TimesNewRomanPSMT" w:hAnsi="TimesNewRomanPSMT" w:cs="TimesNewRomanPSMT"/>
          <w:color w:val="000000"/>
          <w:sz w:val="28"/>
          <w:szCs w:val="28"/>
        </w:rPr>
        <w:t xml:space="preserve"> (každé zúčastnené družstvo dostane aspoň jeden bod)</w:t>
      </w:r>
      <w:r w:rsidR="00503638">
        <w:rPr>
          <w:rFonts w:ascii="TimesNewRomanPSMT" w:hAnsi="TimesNewRomanPSMT" w:cs="TimesNewRomanPSMT"/>
          <w:color w:val="000000"/>
          <w:sz w:val="28"/>
          <w:szCs w:val="28"/>
        </w:rPr>
        <w:t>. H</w:t>
      </w:r>
      <w:r w:rsidR="00503638" w:rsidRPr="00503638">
        <w:rPr>
          <w:rFonts w:ascii="TimesNewRomanPSMT" w:hAnsi="TimesNewRomanPSMT" w:cs="TimesNewRomanPSMT"/>
          <w:color w:val="000000"/>
          <w:sz w:val="28"/>
          <w:szCs w:val="28"/>
        </w:rPr>
        <w:t xml:space="preserve">odnotenie bude v dvoch kategóriách ( chlapci a dievčatá </w:t>
      </w:r>
      <w:r>
        <w:rPr>
          <w:rFonts w:ascii="TimesNewRomanPSMT" w:hAnsi="TimesNewRomanPSMT" w:cs="TimesNewRomanPSMT"/>
          <w:color w:val="000000"/>
          <w:sz w:val="28"/>
          <w:szCs w:val="28"/>
        </w:rPr>
        <w:t>od 8 – 15 rokov ku dňu súťaže, v deň súťaže nesmie dovŕšiť vek 16 rokov</w:t>
      </w:r>
      <w:r w:rsidR="00503638" w:rsidRPr="00503638">
        <w:rPr>
          <w:rFonts w:ascii="TimesNewRomanPSMT" w:hAnsi="TimesNewRomanPSMT" w:cs="TimesNewRomanPSMT"/>
          <w:color w:val="000000"/>
          <w:sz w:val="28"/>
          <w:szCs w:val="28"/>
        </w:rPr>
        <w:t xml:space="preserve">). </w:t>
      </w:r>
      <w:r w:rsidR="00AF4BA0">
        <w:rPr>
          <w:rFonts w:ascii="TimesNewRomanPSMT" w:hAnsi="TimesNewRomanPSMT" w:cs="TimesNewRomanPSMT"/>
          <w:color w:val="000000"/>
          <w:sz w:val="28"/>
          <w:szCs w:val="28"/>
        </w:rPr>
        <w:t>Do hodnote</w:t>
      </w:r>
      <w:r w:rsidR="006F4096">
        <w:rPr>
          <w:rFonts w:ascii="TimesNewRomanPSMT" w:hAnsi="TimesNewRomanPSMT" w:cs="TimesNewRomanPSMT"/>
          <w:color w:val="000000"/>
          <w:sz w:val="28"/>
          <w:szCs w:val="28"/>
        </w:rPr>
        <w:t>nia sa započítava aj kronika. KMH, ktorý predloží na OK kroniku</w:t>
      </w:r>
      <w:r w:rsidR="00AF4BA0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6F4096">
        <w:rPr>
          <w:rFonts w:ascii="TimesNewRomanPSMT" w:hAnsi="TimesNewRomanPSMT" w:cs="TimesNewRomanPSMT"/>
          <w:color w:val="000000"/>
          <w:sz w:val="28"/>
          <w:szCs w:val="28"/>
        </w:rPr>
        <w:t>pripočíta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jú </w:t>
      </w:r>
      <w:r w:rsidR="006F4096">
        <w:rPr>
          <w:rFonts w:ascii="TimesNewRomanPSMT" w:hAnsi="TimesNewRomanPSMT" w:cs="TimesNewRomanPSMT"/>
          <w:color w:val="000000"/>
          <w:sz w:val="28"/>
          <w:szCs w:val="28"/>
        </w:rPr>
        <w:t xml:space="preserve"> sa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mu 3 body</w:t>
      </w:r>
      <w:r w:rsidR="00AF4BA0">
        <w:rPr>
          <w:rFonts w:ascii="TimesNewRomanPSMT" w:hAnsi="TimesNewRomanPSMT" w:cs="TimesNewRomanPSMT"/>
          <w:color w:val="000000"/>
          <w:sz w:val="28"/>
          <w:szCs w:val="28"/>
        </w:rPr>
        <w:t xml:space="preserve">. </w:t>
      </w:r>
      <w:r w:rsidR="00503638" w:rsidRPr="00BD70B3">
        <w:rPr>
          <w:rFonts w:ascii="TimesNewRomanPSMT" w:hAnsi="TimesNewRomanPSMT" w:cs="TimesNewRomanPSMT"/>
          <w:color w:val="FF0000"/>
          <w:sz w:val="28"/>
          <w:szCs w:val="28"/>
        </w:rPr>
        <w:t>Pri rovnosti bodov na prvých miestach bude rozhodovať lepšie umiestnenie v OK Plameň.</w:t>
      </w:r>
      <w:r w:rsidR="00503638" w:rsidRPr="0050363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3638" w:rsidRPr="00503638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DHZ musia zabezpečiť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na pohárových súťažiach </w:t>
      </w:r>
      <w:r w:rsidR="00503638" w:rsidRPr="00503638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zdravotnú službu . </w:t>
      </w:r>
      <w:r w:rsidR="00503638" w:rsidRPr="00503638">
        <w:rPr>
          <w:rFonts w:ascii="TimesNewRomanPSMT" w:hAnsi="TimesNewRomanPSMT" w:cs="TimesNewRomanPSMT"/>
          <w:color w:val="000000"/>
          <w:sz w:val="28"/>
          <w:szCs w:val="28"/>
        </w:rPr>
        <w:t>Na každú súťaž</w:t>
      </w:r>
      <w:r w:rsidR="00503638">
        <w:rPr>
          <w:rFonts w:ascii="TimesNewRomanPSMT" w:hAnsi="TimesNewRomanPSMT" w:cs="TimesNewRomanPSMT"/>
          <w:color w:val="000000"/>
          <w:sz w:val="28"/>
          <w:szCs w:val="28"/>
        </w:rPr>
        <w:t xml:space="preserve"> KZO</w:t>
      </w:r>
      <w:r w:rsidR="00503638" w:rsidRPr="00503638">
        <w:rPr>
          <w:rFonts w:ascii="TimesNewRomanPSMT" w:hAnsi="TimesNewRomanPSMT" w:cs="TimesNewRomanPSMT"/>
          <w:color w:val="000000"/>
          <w:sz w:val="28"/>
          <w:szCs w:val="28"/>
        </w:rPr>
        <w:t>MH deleguje OV DPO zbor rozhodcov. KMH môže byť vylúčený zo súťaže „Olympiády“ aj za neslušné</w:t>
      </w:r>
      <w:r w:rsidR="0050363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3638" w:rsidRPr="00503638">
        <w:rPr>
          <w:rFonts w:ascii="TimesNewRomanPSMT" w:hAnsi="TimesNewRomanPSMT" w:cs="TimesNewRomanPSMT"/>
          <w:color w:val="000000"/>
          <w:sz w:val="28"/>
          <w:szCs w:val="28"/>
        </w:rPr>
        <w:t>správanie sa vedúcich a členov KMH, prípadne funkcionárov DHZ, ZŠ k rozhodcom a organizátorom súťaže</w:t>
      </w:r>
      <w:r w:rsidR="0079564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3638" w:rsidRPr="00503638">
        <w:rPr>
          <w:rFonts w:ascii="TimesNewRomanPSMT" w:hAnsi="TimesNewRomanPSMT" w:cs="TimesNewRomanPSMT"/>
          <w:color w:val="000000"/>
          <w:sz w:val="28"/>
          <w:szCs w:val="28"/>
        </w:rPr>
        <w:t>v priebehu celej súťaže. KMH sa nebude započítavať dosiahnutý výsledok na súťaž</w:t>
      </w:r>
      <w:r w:rsidR="00503638">
        <w:rPr>
          <w:rFonts w:ascii="TimesNewRomanPSMT" w:hAnsi="TimesNewRomanPSMT" w:cs="TimesNewRomanPSMT"/>
          <w:color w:val="000000"/>
          <w:sz w:val="28"/>
          <w:szCs w:val="28"/>
        </w:rPr>
        <w:t>i do KZ</w:t>
      </w:r>
      <w:r w:rsidR="00503638" w:rsidRPr="00503638">
        <w:rPr>
          <w:rFonts w:ascii="TimesNewRomanPSMT" w:hAnsi="TimesNewRomanPSMT" w:cs="TimesNewRomanPSMT"/>
          <w:color w:val="000000"/>
          <w:sz w:val="28"/>
          <w:szCs w:val="28"/>
        </w:rPr>
        <w:t>OMH, ak nebol prihlásený</w:t>
      </w:r>
      <w:r w:rsidR="0050363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3638" w:rsidRPr="00503638">
        <w:rPr>
          <w:rFonts w:ascii="TimesNewRomanPSMT" w:hAnsi="TimesNewRomanPSMT" w:cs="TimesNewRomanPSMT"/>
          <w:color w:val="000000"/>
          <w:sz w:val="28"/>
          <w:szCs w:val="28"/>
        </w:rPr>
        <w:t>v stanovenom termíne, pri neospravedlnenom neskorom príchode, alebo skorom odchode zo súťaže. Ak súťažiaci</w:t>
      </w:r>
      <w:r w:rsidR="0050363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3638" w:rsidRPr="00503638">
        <w:rPr>
          <w:rFonts w:ascii="TimesNewRomanPSMT" w:hAnsi="TimesNewRomanPSMT" w:cs="TimesNewRomanPSMT"/>
          <w:color w:val="000000"/>
          <w:sz w:val="28"/>
          <w:szCs w:val="28"/>
        </w:rPr>
        <w:t>bude súťažiť vo dvoch alebo viacerých kolektívoch na jednej súťaži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(je povolené raz za sezónu nahradiť jedného súťažiaceho z toho istého DHZ, ktorí bude vylosovaný pri vstupnej kontrole)</w:t>
      </w:r>
      <w:r w:rsidR="00503638" w:rsidRPr="00503638">
        <w:rPr>
          <w:rFonts w:ascii="TimesNewRomanPSMT" w:hAnsi="TimesNewRomanPSMT" w:cs="TimesNewRomanPSMT"/>
          <w:color w:val="000000"/>
          <w:sz w:val="28"/>
          <w:szCs w:val="28"/>
        </w:rPr>
        <w:t>, ak sa zistí v priebehu súťaže, že KMH alebo</w:t>
      </w:r>
      <w:r w:rsidR="0079564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3638" w:rsidRPr="00503638">
        <w:rPr>
          <w:rFonts w:ascii="TimesNewRomanPSMT" w:hAnsi="TimesNewRomanPSMT" w:cs="TimesNewRomanPSMT"/>
          <w:color w:val="000000"/>
          <w:sz w:val="28"/>
          <w:szCs w:val="28"/>
        </w:rPr>
        <w:t xml:space="preserve">vedúci pozmeňovali údaje, DHZ – ZŠ bude vylúčený zo súťaže. </w:t>
      </w:r>
    </w:p>
    <w:p w:rsidR="00FA75AB" w:rsidRDefault="00503638" w:rsidP="00AF4B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503638">
        <w:rPr>
          <w:rFonts w:ascii="TimesNewRomanPSMT" w:hAnsi="TimesNewRomanPSMT" w:cs="TimesNewRomanPSMT"/>
          <w:color w:val="000000"/>
          <w:sz w:val="28"/>
          <w:szCs w:val="28"/>
        </w:rPr>
        <w:t xml:space="preserve">Novelizované „ Pravidlá pre celoštátnu hru PLAMEŇ „ platné od 1.1.2010 sú zverejnené na </w:t>
      </w:r>
      <w:proofErr w:type="spellStart"/>
      <w:r w:rsidRPr="00503638">
        <w:rPr>
          <w:rFonts w:ascii="TimesNewRomanPSMT" w:hAnsi="TimesNewRomanPSMT" w:cs="TimesNewRomanPSMT"/>
          <w:color w:val="0000FF"/>
          <w:sz w:val="28"/>
          <w:szCs w:val="28"/>
        </w:rPr>
        <w:t>www.dposr.sk</w:t>
      </w:r>
      <w:proofErr w:type="spellEnd"/>
      <w:r w:rsidRPr="00503638">
        <w:rPr>
          <w:rFonts w:ascii="TimesNewRomanPSMT" w:hAnsi="TimesNewRomanPSMT" w:cs="TimesNewRomanPSMT"/>
          <w:color w:val="0000FF"/>
          <w:sz w:val="28"/>
          <w:szCs w:val="28"/>
        </w:rPr>
        <w:t xml:space="preserve"> </w:t>
      </w:r>
      <w:r w:rsidRPr="00503638">
        <w:rPr>
          <w:rFonts w:ascii="TimesNewRomanPSMT" w:hAnsi="TimesNewRomanPSMT" w:cs="TimesNewRomanPSMT"/>
          <w:color w:val="000000"/>
          <w:sz w:val="28"/>
          <w:szCs w:val="28"/>
        </w:rPr>
        <w:t>v</w:t>
      </w:r>
      <w:r w:rsidR="00795642">
        <w:rPr>
          <w:rFonts w:ascii="TimesNewRomanPSMT" w:hAnsi="TimesNewRomanPSMT" w:cs="TimesNewRomanPSMT"/>
          <w:color w:val="000000"/>
          <w:sz w:val="28"/>
          <w:szCs w:val="28"/>
        </w:rPr>
        <w:t> </w:t>
      </w:r>
      <w:r w:rsidRPr="00503638">
        <w:rPr>
          <w:rFonts w:ascii="TimesNewRomanPSMT" w:hAnsi="TimesNewRomanPSMT" w:cs="TimesNewRomanPSMT"/>
          <w:color w:val="000000"/>
          <w:sz w:val="28"/>
          <w:szCs w:val="28"/>
        </w:rPr>
        <w:t>časti</w:t>
      </w:r>
      <w:r w:rsidR="0079564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03638">
        <w:rPr>
          <w:rFonts w:ascii="TimesNewRomanPSMT" w:hAnsi="TimesNewRomanPSMT" w:cs="TimesNewRomanPSMT"/>
          <w:color w:val="000000"/>
          <w:sz w:val="28"/>
          <w:szCs w:val="28"/>
        </w:rPr>
        <w:t xml:space="preserve">„ Vnútorné dokumenty DPO SR“. Boli zverejnené i v časopise Požiarnik č. 1/2010. </w:t>
      </w:r>
    </w:p>
    <w:p w:rsidR="00AF4BA0" w:rsidRDefault="00AF4BA0" w:rsidP="00AF4B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AF4BA0" w:rsidRDefault="00AF4BA0" w:rsidP="00AF4BA0">
      <w:pPr>
        <w:autoSpaceDE w:val="0"/>
        <w:autoSpaceDN w:val="0"/>
        <w:adjustRightInd w:val="0"/>
        <w:spacing w:after="0" w:line="240" w:lineRule="auto"/>
        <w:jc w:val="both"/>
      </w:pPr>
    </w:p>
    <w:p w:rsidR="00795642" w:rsidRDefault="00795642" w:rsidP="00503638">
      <w:r>
        <w:t>Súťaže zaradené do KZOMH:</w:t>
      </w:r>
    </w:p>
    <w:p w:rsidR="00795642" w:rsidRDefault="00795642" w:rsidP="00503638">
      <w:r>
        <w:t>Spišská Stará Ves</w:t>
      </w:r>
      <w:r>
        <w:tab/>
        <w:t>5 členné kolektívy MH</w:t>
      </w:r>
      <w:r>
        <w:tab/>
        <w:t>(telocvičňa)</w:t>
      </w:r>
      <w:r>
        <w:tab/>
        <w:t>5x30m, štafeta dvojíc, uzlová štafeta</w:t>
      </w:r>
    </w:p>
    <w:p w:rsidR="00795642" w:rsidRDefault="00795642" w:rsidP="00503638">
      <w:r>
        <w:t>Spišská Belá</w:t>
      </w:r>
      <w:r>
        <w:tab/>
      </w:r>
      <w:r>
        <w:tab/>
        <w:t xml:space="preserve">5 členné kolektívy </w:t>
      </w:r>
      <w:r>
        <w:tab/>
        <w:t>(asfalt)</w:t>
      </w:r>
      <w:r>
        <w:tab/>
      </w:r>
      <w:r>
        <w:tab/>
        <w:t>útok CTIF, 5x30m</w:t>
      </w:r>
    </w:p>
    <w:p w:rsidR="00795642" w:rsidRDefault="00795642" w:rsidP="00503638">
      <w:r>
        <w:t>Slovenská Ves</w:t>
      </w:r>
      <w:r>
        <w:tab/>
      </w:r>
      <w:r>
        <w:tab/>
      </w:r>
      <w:r w:rsidR="00FF63E9">
        <w:t>5 členné kolektívy</w:t>
      </w:r>
      <w:r w:rsidR="00FF63E9">
        <w:tab/>
        <w:t>(tráva)</w:t>
      </w:r>
      <w:r w:rsidR="00FF63E9">
        <w:tab/>
      </w:r>
      <w:r w:rsidR="00FF63E9">
        <w:tab/>
        <w:t>5x30m, štafeta dvojíc, uzlová štafeta</w:t>
      </w:r>
    </w:p>
    <w:p w:rsidR="00FF63E9" w:rsidRDefault="00FF63E9" w:rsidP="00503638">
      <w:r>
        <w:t>Vrbov</w:t>
      </w:r>
      <w:r>
        <w:tab/>
      </w:r>
      <w:r>
        <w:tab/>
      </w:r>
      <w:r>
        <w:tab/>
        <w:t>5 členné kolektívy</w:t>
      </w:r>
      <w:r>
        <w:tab/>
        <w:t>(príroda)</w:t>
      </w:r>
      <w:r>
        <w:tab/>
        <w:t>jesenný pretek zdatnosti</w:t>
      </w:r>
    </w:p>
    <w:p w:rsidR="00FF63E9" w:rsidRDefault="00FF63E9" w:rsidP="00503638">
      <w:r>
        <w:t xml:space="preserve">Okresné kolo </w:t>
      </w:r>
      <w:r>
        <w:tab/>
      </w:r>
      <w:r>
        <w:tab/>
        <w:t>10 členné kolektívy</w:t>
      </w:r>
      <w:r>
        <w:tab/>
        <w:t>(tráva)</w:t>
      </w:r>
      <w:r>
        <w:tab/>
      </w:r>
      <w:r>
        <w:tab/>
        <w:t>útok CTIF, štafeta 400 m</w:t>
      </w:r>
    </w:p>
    <w:p w:rsidR="00FF63E9" w:rsidRDefault="008E5EB6" w:rsidP="00503638">
      <w:r>
        <w:t>Podolínec</w:t>
      </w:r>
      <w:r>
        <w:tab/>
      </w:r>
      <w:r>
        <w:tab/>
        <w:t>5 členné kolektívy</w:t>
      </w:r>
      <w:r>
        <w:tab/>
      </w:r>
      <w:r>
        <w:tab/>
      </w:r>
      <w:r>
        <w:tab/>
        <w:t>5x30m, štafeta dvojíc, uzlová štafeta</w:t>
      </w:r>
    </w:p>
    <w:sectPr w:rsidR="00FF63E9" w:rsidSect="00FA7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53B59"/>
    <w:multiLevelType w:val="multilevel"/>
    <w:tmpl w:val="076E6F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03638"/>
    <w:rsid w:val="00084AEA"/>
    <w:rsid w:val="00174405"/>
    <w:rsid w:val="00196238"/>
    <w:rsid w:val="00206461"/>
    <w:rsid w:val="003B2A40"/>
    <w:rsid w:val="0042533F"/>
    <w:rsid w:val="004814BE"/>
    <w:rsid w:val="004A6576"/>
    <w:rsid w:val="00503638"/>
    <w:rsid w:val="005C1675"/>
    <w:rsid w:val="006F4096"/>
    <w:rsid w:val="00795642"/>
    <w:rsid w:val="008E5EB6"/>
    <w:rsid w:val="00984D9F"/>
    <w:rsid w:val="00996213"/>
    <w:rsid w:val="00AD6257"/>
    <w:rsid w:val="00AF4BA0"/>
    <w:rsid w:val="00B158A7"/>
    <w:rsid w:val="00B60AA5"/>
    <w:rsid w:val="00BD70B3"/>
    <w:rsid w:val="00C32DA3"/>
    <w:rsid w:val="00C3605A"/>
    <w:rsid w:val="00E24BF7"/>
    <w:rsid w:val="00EA0114"/>
    <w:rsid w:val="00EB531B"/>
    <w:rsid w:val="00F15A93"/>
    <w:rsid w:val="00FA75AB"/>
    <w:rsid w:val="00FF0263"/>
    <w:rsid w:val="00FF6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4AEA"/>
  </w:style>
  <w:style w:type="paragraph" w:styleId="Nadpis1">
    <w:name w:val="heading 1"/>
    <w:basedOn w:val="Normlny"/>
    <w:next w:val="Normlny"/>
    <w:link w:val="Nadpis1Char"/>
    <w:uiPriority w:val="9"/>
    <w:qFormat/>
    <w:rsid w:val="001962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962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962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962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962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962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962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962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962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962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dsekzoznamu">
    <w:name w:val="List Paragraph"/>
    <w:basedOn w:val="Normlny"/>
    <w:uiPriority w:val="34"/>
    <w:qFormat/>
    <w:rsid w:val="00084AEA"/>
    <w:pPr>
      <w:ind w:left="720"/>
      <w:contextualSpacing/>
    </w:pPr>
  </w:style>
  <w:style w:type="table" w:styleId="Mriekatabuky">
    <w:name w:val="Table Grid"/>
    <w:basedOn w:val="Normlnatabuka"/>
    <w:uiPriority w:val="59"/>
    <w:rsid w:val="00B6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NTB01</dc:creator>
  <cp:lastModifiedBy>NTB01</cp:lastModifiedBy>
  <cp:revision>16</cp:revision>
  <dcterms:created xsi:type="dcterms:W3CDTF">2013-01-29T12:00:00Z</dcterms:created>
  <dcterms:modified xsi:type="dcterms:W3CDTF">2015-01-19T10:16:00Z</dcterms:modified>
</cp:coreProperties>
</file>